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21596" w14:textId="43837A7E" w:rsidR="00293751" w:rsidRDefault="00BA045A">
      <w:pPr>
        <w:jc w:val="center"/>
        <w:rPr>
          <w:noProof/>
        </w:rPr>
      </w:pPr>
      <w:r>
        <w:rPr>
          <w:noProof/>
        </w:rPr>
        <w:drawing>
          <wp:anchor distT="0" distB="0" distL="114300" distR="114300" simplePos="0" relativeHeight="251658240" behindDoc="1" locked="0" layoutInCell="1" allowOverlap="1" wp14:anchorId="70213A67" wp14:editId="235A8A77">
            <wp:simplePos x="0" y="0"/>
            <wp:positionH relativeFrom="page">
              <wp:posOffset>2428875</wp:posOffset>
            </wp:positionH>
            <wp:positionV relativeFrom="paragraph">
              <wp:posOffset>-139436</wp:posOffset>
            </wp:positionV>
            <wp:extent cx="2907792" cy="886968"/>
            <wp:effectExtent l="0" t="0" r="6985" b="8890"/>
            <wp:wrapNone/>
            <wp:docPr id="1252191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9167" name="Picture 1"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7792" cy="886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4D0A97" w14:textId="6BB61654" w:rsidR="00D11288" w:rsidRDefault="00D11288">
      <w:pPr>
        <w:jc w:val="center"/>
        <w:rPr>
          <w:noProof/>
        </w:rPr>
      </w:pPr>
    </w:p>
    <w:p w14:paraId="1BE70603" w14:textId="1DA73C39" w:rsidR="00D11288" w:rsidRDefault="00D11288">
      <w:pPr>
        <w:jc w:val="center"/>
        <w:rPr>
          <w:noProof/>
        </w:rPr>
      </w:pPr>
    </w:p>
    <w:p w14:paraId="53F4B522" w14:textId="75C38C8D" w:rsidR="00D11288" w:rsidRDefault="00D11288">
      <w:pPr>
        <w:jc w:val="center"/>
        <w:rPr>
          <w:noProof/>
        </w:rPr>
      </w:pPr>
    </w:p>
    <w:p w14:paraId="3A1192EE" w14:textId="77777777" w:rsidR="00D11288" w:rsidRDefault="00D11288">
      <w:pPr>
        <w:jc w:val="center"/>
      </w:pPr>
    </w:p>
    <w:p w14:paraId="12F63E48" w14:textId="77777777" w:rsidR="00997B20" w:rsidRDefault="00997B20" w:rsidP="00BA045A">
      <w:pPr>
        <w:tabs>
          <w:tab w:val="left" w:pos="4500"/>
          <w:tab w:val="left" w:pos="5670"/>
        </w:tabs>
        <w:rPr>
          <w:rFonts w:ascii="Arial" w:hAnsi="Arial"/>
          <w:sz w:val="20"/>
          <w:szCs w:val="20"/>
        </w:rPr>
      </w:pPr>
    </w:p>
    <w:p w14:paraId="7F9B06BB" w14:textId="32D79B57" w:rsidR="0071039A" w:rsidRDefault="00293751" w:rsidP="0071039A">
      <w:pPr>
        <w:tabs>
          <w:tab w:val="left" w:pos="4500"/>
          <w:tab w:val="left" w:pos="5670"/>
        </w:tabs>
        <w:jc w:val="center"/>
        <w:rPr>
          <w:rFonts w:ascii="Arial" w:hAnsi="Arial"/>
          <w:sz w:val="20"/>
          <w:szCs w:val="20"/>
        </w:rPr>
      </w:pPr>
      <w:r w:rsidRPr="00205380">
        <w:rPr>
          <w:rFonts w:ascii="Arial" w:hAnsi="Arial"/>
          <w:sz w:val="20"/>
          <w:szCs w:val="20"/>
        </w:rPr>
        <w:t>FOR IMMEDIATE RELEASE</w:t>
      </w:r>
    </w:p>
    <w:p w14:paraId="2CF7A091" w14:textId="77777777" w:rsidR="0071039A" w:rsidRDefault="0071039A" w:rsidP="007114CE">
      <w:pPr>
        <w:tabs>
          <w:tab w:val="left" w:pos="4500"/>
          <w:tab w:val="left" w:pos="5670"/>
        </w:tabs>
        <w:jc w:val="center"/>
        <w:rPr>
          <w:rFonts w:ascii="Arial" w:hAnsi="Arial"/>
          <w:sz w:val="20"/>
          <w:szCs w:val="20"/>
        </w:rPr>
      </w:pPr>
    </w:p>
    <w:p w14:paraId="0DE2159A" w14:textId="50E0C850" w:rsidR="00D610C8" w:rsidRPr="00205380" w:rsidRDefault="00707296" w:rsidP="007114CE">
      <w:pPr>
        <w:tabs>
          <w:tab w:val="left" w:pos="4500"/>
          <w:tab w:val="left" w:pos="5670"/>
        </w:tabs>
        <w:jc w:val="center"/>
        <w:rPr>
          <w:rFonts w:ascii="Arial" w:hAnsi="Arial"/>
          <w:sz w:val="20"/>
          <w:szCs w:val="20"/>
        </w:rPr>
      </w:pPr>
      <w:r w:rsidRPr="00205380">
        <w:rPr>
          <w:rFonts w:ascii="Arial" w:hAnsi="Arial"/>
          <w:sz w:val="20"/>
          <w:szCs w:val="20"/>
        </w:rPr>
        <w:t>Contact:</w:t>
      </w:r>
    </w:p>
    <w:p w14:paraId="1D240C3A" w14:textId="77777777" w:rsidR="0071039A" w:rsidRPr="00205380" w:rsidRDefault="0071039A" w:rsidP="007114CE">
      <w:pPr>
        <w:tabs>
          <w:tab w:val="left" w:pos="4500"/>
          <w:tab w:val="left" w:pos="5670"/>
        </w:tabs>
        <w:jc w:val="center"/>
        <w:rPr>
          <w:rFonts w:ascii="Arial" w:hAnsi="Arial"/>
          <w:sz w:val="20"/>
          <w:szCs w:val="20"/>
        </w:rPr>
      </w:pPr>
      <w:r>
        <w:rPr>
          <w:rFonts w:ascii="Arial" w:hAnsi="Arial"/>
          <w:sz w:val="20"/>
          <w:szCs w:val="20"/>
        </w:rPr>
        <w:t>Mike Faremouth</w:t>
      </w:r>
    </w:p>
    <w:p w14:paraId="4DC370EC" w14:textId="77777777" w:rsidR="0071039A" w:rsidRDefault="0071039A" w:rsidP="007114CE">
      <w:pPr>
        <w:tabs>
          <w:tab w:val="left" w:pos="4500"/>
          <w:tab w:val="left" w:pos="5670"/>
        </w:tabs>
        <w:jc w:val="center"/>
        <w:rPr>
          <w:rFonts w:ascii="Arial" w:hAnsi="Arial"/>
          <w:sz w:val="20"/>
          <w:szCs w:val="20"/>
        </w:rPr>
      </w:pPr>
      <w:r>
        <w:rPr>
          <w:rFonts w:ascii="Arial" w:hAnsi="Arial"/>
          <w:sz w:val="20"/>
          <w:szCs w:val="20"/>
        </w:rPr>
        <w:t>Watervale Equity Partners</w:t>
      </w:r>
    </w:p>
    <w:p w14:paraId="22842281" w14:textId="205E3A73" w:rsidR="0071039A" w:rsidRDefault="00283D66" w:rsidP="007114CE">
      <w:pPr>
        <w:tabs>
          <w:tab w:val="left" w:pos="4500"/>
          <w:tab w:val="left" w:pos="5670"/>
        </w:tabs>
        <w:jc w:val="center"/>
        <w:rPr>
          <w:rFonts w:ascii="Arial" w:hAnsi="Arial"/>
          <w:sz w:val="20"/>
          <w:szCs w:val="20"/>
        </w:rPr>
      </w:pPr>
      <w:hyperlink r:id="rId12" w:history="1">
        <w:r w:rsidR="00004591" w:rsidRPr="00B8782A">
          <w:rPr>
            <w:rStyle w:val="Hyperlink"/>
            <w:rFonts w:ascii="Arial" w:hAnsi="Arial"/>
            <w:sz w:val="20"/>
            <w:szCs w:val="20"/>
          </w:rPr>
          <w:t>mfaremouth@watervalepartners.com</w:t>
        </w:r>
      </w:hyperlink>
    </w:p>
    <w:p w14:paraId="0DE2159D" w14:textId="102CE313" w:rsidR="00C2074F" w:rsidRDefault="00F32318" w:rsidP="0071039A">
      <w:pPr>
        <w:tabs>
          <w:tab w:val="left" w:pos="4500"/>
          <w:tab w:val="left" w:pos="5670"/>
        </w:tabs>
        <w:rPr>
          <w:rFonts w:ascii="Arial" w:hAnsi="Arial"/>
          <w:sz w:val="20"/>
          <w:szCs w:val="20"/>
        </w:rPr>
      </w:pPr>
      <w:r w:rsidRPr="00205380">
        <w:rPr>
          <w:rFonts w:ascii="Arial" w:hAnsi="Arial"/>
          <w:sz w:val="20"/>
          <w:szCs w:val="20"/>
        </w:rPr>
        <w:tab/>
      </w:r>
      <w:r w:rsidRPr="00205380">
        <w:rPr>
          <w:rFonts w:ascii="Arial" w:hAnsi="Arial"/>
          <w:sz w:val="20"/>
          <w:szCs w:val="20"/>
        </w:rPr>
        <w:tab/>
      </w:r>
      <w:r w:rsidR="001778E3">
        <w:rPr>
          <w:rFonts w:ascii="Arial" w:hAnsi="Arial"/>
          <w:sz w:val="20"/>
          <w:szCs w:val="20"/>
        </w:rPr>
        <w:t xml:space="preserve"> </w:t>
      </w:r>
    </w:p>
    <w:p w14:paraId="28201439" w14:textId="77777777" w:rsidR="001778E3" w:rsidRPr="00205380" w:rsidRDefault="001778E3" w:rsidP="00F32318">
      <w:pPr>
        <w:tabs>
          <w:tab w:val="left" w:pos="4500"/>
          <w:tab w:val="left" w:pos="5670"/>
        </w:tabs>
        <w:rPr>
          <w:rFonts w:ascii="Arial" w:hAnsi="Arial"/>
          <w:sz w:val="20"/>
          <w:szCs w:val="20"/>
        </w:rPr>
      </w:pPr>
    </w:p>
    <w:p w14:paraId="41E77FC0" w14:textId="77777777" w:rsidR="00FB7F67" w:rsidRDefault="00D11288" w:rsidP="00FB7F67">
      <w:pPr>
        <w:pStyle w:val="BodyText"/>
        <w:jc w:val="center"/>
        <w:rPr>
          <w:b/>
          <w:bCs/>
          <w:sz w:val="20"/>
          <w:szCs w:val="20"/>
        </w:rPr>
      </w:pPr>
      <w:r w:rsidRPr="00205380">
        <w:rPr>
          <w:b/>
          <w:bCs/>
          <w:sz w:val="20"/>
          <w:szCs w:val="20"/>
        </w:rPr>
        <w:t>WATERVALE EQUITY PARTNERS</w:t>
      </w:r>
      <w:r w:rsidR="005D7528">
        <w:rPr>
          <w:b/>
          <w:bCs/>
          <w:sz w:val="20"/>
          <w:szCs w:val="20"/>
        </w:rPr>
        <w:t xml:space="preserve"> </w:t>
      </w:r>
      <w:r w:rsidR="0065660F">
        <w:rPr>
          <w:b/>
          <w:bCs/>
          <w:sz w:val="20"/>
          <w:szCs w:val="20"/>
        </w:rPr>
        <w:t xml:space="preserve">MAKING </w:t>
      </w:r>
    </w:p>
    <w:p w14:paraId="0DE215A0" w14:textId="4BE8ED61" w:rsidR="00293751" w:rsidRPr="00205380" w:rsidRDefault="0065660F" w:rsidP="00FB7F67">
      <w:pPr>
        <w:pStyle w:val="BodyText"/>
        <w:jc w:val="center"/>
        <w:rPr>
          <w:b/>
          <w:bCs/>
          <w:sz w:val="20"/>
          <w:szCs w:val="20"/>
        </w:rPr>
      </w:pPr>
      <w:r>
        <w:rPr>
          <w:b/>
          <w:bCs/>
          <w:sz w:val="20"/>
          <w:szCs w:val="20"/>
        </w:rPr>
        <w:t xml:space="preserve">STRATEGIC </w:t>
      </w:r>
      <w:r w:rsidR="00B53AF2">
        <w:rPr>
          <w:b/>
          <w:bCs/>
          <w:sz w:val="20"/>
          <w:szCs w:val="20"/>
        </w:rPr>
        <w:t>ADD-ON ACQUISTIONS IN 2023</w:t>
      </w:r>
    </w:p>
    <w:p w14:paraId="0DE215A1" w14:textId="77777777" w:rsidR="00293751" w:rsidRPr="00205380" w:rsidRDefault="00293751">
      <w:pPr>
        <w:pStyle w:val="BodyText"/>
        <w:rPr>
          <w:sz w:val="20"/>
          <w:szCs w:val="20"/>
        </w:rPr>
      </w:pPr>
    </w:p>
    <w:p w14:paraId="56FE3EB7" w14:textId="74310A2F" w:rsidR="001B01F0" w:rsidRDefault="00081000" w:rsidP="00D14A5E">
      <w:pPr>
        <w:spacing w:line="360" w:lineRule="auto"/>
        <w:jc w:val="both"/>
        <w:rPr>
          <w:rFonts w:ascii="Arial" w:hAnsi="Arial"/>
          <w:sz w:val="20"/>
          <w:szCs w:val="20"/>
        </w:rPr>
      </w:pPr>
      <w:r w:rsidRPr="00283D66">
        <w:rPr>
          <w:rFonts w:ascii="Arial" w:hAnsi="Arial"/>
          <w:sz w:val="20"/>
          <w:szCs w:val="20"/>
        </w:rPr>
        <w:t>Cleveland</w:t>
      </w:r>
      <w:r w:rsidR="005056D1" w:rsidRPr="00283D66">
        <w:rPr>
          <w:rFonts w:ascii="Arial" w:hAnsi="Arial"/>
          <w:sz w:val="20"/>
          <w:szCs w:val="20"/>
        </w:rPr>
        <w:t>, Ohio (</w:t>
      </w:r>
      <w:r w:rsidR="00205380" w:rsidRPr="00283D66">
        <w:rPr>
          <w:rFonts w:ascii="Arial" w:hAnsi="Arial"/>
          <w:sz w:val="20"/>
          <w:szCs w:val="20"/>
        </w:rPr>
        <w:t>August</w:t>
      </w:r>
      <w:r w:rsidR="0029787A" w:rsidRPr="00283D66">
        <w:rPr>
          <w:rFonts w:ascii="Arial" w:hAnsi="Arial"/>
          <w:sz w:val="20"/>
          <w:szCs w:val="20"/>
        </w:rPr>
        <w:t xml:space="preserve"> </w:t>
      </w:r>
      <w:r w:rsidR="00DA68E5" w:rsidRPr="00283D66">
        <w:rPr>
          <w:rFonts w:ascii="Arial" w:hAnsi="Arial"/>
          <w:sz w:val="20"/>
          <w:szCs w:val="20"/>
        </w:rPr>
        <w:t>2</w:t>
      </w:r>
      <w:r w:rsidR="0029787A" w:rsidRPr="00283D66">
        <w:rPr>
          <w:rFonts w:ascii="Arial" w:hAnsi="Arial"/>
          <w:sz w:val="20"/>
          <w:szCs w:val="20"/>
        </w:rPr>
        <w:t>, 20</w:t>
      </w:r>
      <w:r w:rsidR="00205380" w:rsidRPr="00283D66">
        <w:rPr>
          <w:rFonts w:ascii="Arial" w:hAnsi="Arial"/>
          <w:sz w:val="20"/>
          <w:szCs w:val="20"/>
        </w:rPr>
        <w:t>23</w:t>
      </w:r>
      <w:r w:rsidR="00464F73" w:rsidRPr="00283D66">
        <w:rPr>
          <w:rFonts w:ascii="Arial" w:hAnsi="Arial"/>
          <w:sz w:val="20"/>
          <w:szCs w:val="20"/>
        </w:rPr>
        <w:t>)</w:t>
      </w:r>
      <w:r w:rsidR="00464F73" w:rsidRPr="00205380">
        <w:rPr>
          <w:rFonts w:ascii="Arial" w:hAnsi="Arial"/>
          <w:sz w:val="20"/>
          <w:szCs w:val="20"/>
        </w:rPr>
        <w:t xml:space="preserve"> –</w:t>
      </w:r>
      <w:r w:rsidR="00293751" w:rsidRPr="00205380">
        <w:rPr>
          <w:rFonts w:ascii="Arial" w:hAnsi="Arial"/>
          <w:sz w:val="20"/>
          <w:szCs w:val="20"/>
        </w:rPr>
        <w:t xml:space="preserve"> </w:t>
      </w:r>
      <w:r w:rsidR="00205380">
        <w:rPr>
          <w:rFonts w:ascii="Arial" w:hAnsi="Arial"/>
          <w:sz w:val="20"/>
          <w:szCs w:val="20"/>
        </w:rPr>
        <w:t>Watervale Equity Partners</w:t>
      </w:r>
      <w:r w:rsidR="00293751" w:rsidRPr="00205380">
        <w:rPr>
          <w:rFonts w:ascii="Arial" w:hAnsi="Arial"/>
          <w:sz w:val="20"/>
          <w:szCs w:val="20"/>
        </w:rPr>
        <w:t xml:space="preserve"> (</w:t>
      </w:r>
      <w:r w:rsidR="00874E68" w:rsidRPr="00205380">
        <w:rPr>
          <w:rFonts w:ascii="Arial" w:hAnsi="Arial"/>
          <w:sz w:val="20"/>
          <w:szCs w:val="20"/>
        </w:rPr>
        <w:t>“</w:t>
      </w:r>
      <w:r w:rsidR="00205380">
        <w:rPr>
          <w:rFonts w:ascii="Arial" w:hAnsi="Arial"/>
          <w:sz w:val="20"/>
          <w:szCs w:val="20"/>
        </w:rPr>
        <w:t>Watervale</w:t>
      </w:r>
      <w:r w:rsidR="00874E68" w:rsidRPr="00205380">
        <w:rPr>
          <w:rFonts w:ascii="Arial" w:hAnsi="Arial"/>
          <w:sz w:val="20"/>
          <w:szCs w:val="20"/>
        </w:rPr>
        <w:t>”</w:t>
      </w:r>
      <w:r w:rsidR="00293751" w:rsidRPr="00205380">
        <w:rPr>
          <w:rFonts w:ascii="Arial" w:hAnsi="Arial"/>
          <w:sz w:val="20"/>
          <w:szCs w:val="20"/>
        </w:rPr>
        <w:t xml:space="preserve">), </w:t>
      </w:r>
      <w:r w:rsidR="00707296" w:rsidRPr="00205380">
        <w:rPr>
          <w:rFonts w:ascii="Arial" w:hAnsi="Arial"/>
          <w:sz w:val="20"/>
          <w:szCs w:val="20"/>
        </w:rPr>
        <w:t xml:space="preserve">a </w:t>
      </w:r>
      <w:r w:rsidR="00205380" w:rsidRPr="00205380">
        <w:rPr>
          <w:rFonts w:ascii="Arial" w:hAnsi="Arial"/>
          <w:sz w:val="20"/>
          <w:szCs w:val="20"/>
        </w:rPr>
        <w:t xml:space="preserve">lower </w:t>
      </w:r>
      <w:r w:rsidR="00707296" w:rsidRPr="00205380">
        <w:rPr>
          <w:rFonts w:ascii="Arial" w:hAnsi="Arial"/>
          <w:sz w:val="20"/>
          <w:szCs w:val="20"/>
        </w:rPr>
        <w:t>middle market private equity firm based in Cleveland, Ohio</w:t>
      </w:r>
      <w:r w:rsidR="001A6EFF" w:rsidRPr="00205380">
        <w:rPr>
          <w:rFonts w:ascii="Arial" w:hAnsi="Arial"/>
          <w:sz w:val="20"/>
          <w:szCs w:val="20"/>
        </w:rPr>
        <w:t>,</w:t>
      </w:r>
      <w:r w:rsidR="005056D1" w:rsidRPr="00205380">
        <w:rPr>
          <w:rFonts w:ascii="Arial" w:hAnsi="Arial"/>
          <w:sz w:val="20"/>
          <w:szCs w:val="20"/>
        </w:rPr>
        <w:t xml:space="preserve"> </w:t>
      </w:r>
      <w:r w:rsidR="00D2332F">
        <w:rPr>
          <w:rFonts w:ascii="Arial" w:hAnsi="Arial"/>
          <w:sz w:val="20"/>
          <w:szCs w:val="20"/>
        </w:rPr>
        <w:t xml:space="preserve">has </w:t>
      </w:r>
      <w:r w:rsidR="00B53AF2">
        <w:rPr>
          <w:rFonts w:ascii="Arial" w:hAnsi="Arial"/>
          <w:sz w:val="20"/>
          <w:szCs w:val="20"/>
        </w:rPr>
        <w:t>completed</w:t>
      </w:r>
      <w:r w:rsidR="00E36F28">
        <w:rPr>
          <w:rFonts w:ascii="Arial" w:hAnsi="Arial"/>
          <w:sz w:val="20"/>
          <w:szCs w:val="20"/>
        </w:rPr>
        <w:t xml:space="preserve"> </w:t>
      </w:r>
      <w:r w:rsidR="009D258B">
        <w:rPr>
          <w:rFonts w:ascii="Arial" w:hAnsi="Arial"/>
          <w:sz w:val="20"/>
          <w:szCs w:val="20"/>
        </w:rPr>
        <w:t xml:space="preserve">strategic </w:t>
      </w:r>
      <w:r w:rsidR="00E36F28">
        <w:rPr>
          <w:rFonts w:ascii="Arial" w:hAnsi="Arial"/>
          <w:sz w:val="20"/>
          <w:szCs w:val="20"/>
        </w:rPr>
        <w:t>acquisitions of</w:t>
      </w:r>
      <w:r w:rsidR="009D258B">
        <w:rPr>
          <w:rFonts w:ascii="Arial" w:hAnsi="Arial"/>
          <w:sz w:val="20"/>
          <w:szCs w:val="20"/>
        </w:rPr>
        <w:t xml:space="preserve"> </w:t>
      </w:r>
      <w:proofErr w:type="spellStart"/>
      <w:r w:rsidR="00E36F28">
        <w:rPr>
          <w:rFonts w:ascii="Arial" w:hAnsi="Arial"/>
          <w:sz w:val="20"/>
          <w:szCs w:val="20"/>
        </w:rPr>
        <w:t>BlackPoint</w:t>
      </w:r>
      <w:proofErr w:type="spellEnd"/>
      <w:r w:rsidR="00E36F28">
        <w:rPr>
          <w:rFonts w:ascii="Arial" w:hAnsi="Arial"/>
          <w:sz w:val="20"/>
          <w:szCs w:val="20"/>
        </w:rPr>
        <w:t xml:space="preserve"> Tactical (</w:t>
      </w:r>
      <w:r w:rsidR="00B87675">
        <w:rPr>
          <w:rFonts w:ascii="Arial" w:hAnsi="Arial"/>
          <w:sz w:val="20"/>
          <w:szCs w:val="20"/>
        </w:rPr>
        <w:t>“</w:t>
      </w:r>
      <w:proofErr w:type="spellStart"/>
      <w:r w:rsidR="00B87675">
        <w:rPr>
          <w:rFonts w:ascii="Arial" w:hAnsi="Arial"/>
          <w:sz w:val="20"/>
          <w:szCs w:val="20"/>
        </w:rPr>
        <w:t>BlackPoint</w:t>
      </w:r>
      <w:proofErr w:type="spellEnd"/>
      <w:r w:rsidR="00B87675">
        <w:rPr>
          <w:rFonts w:ascii="Arial" w:hAnsi="Arial"/>
          <w:sz w:val="20"/>
          <w:szCs w:val="20"/>
        </w:rPr>
        <w:t xml:space="preserve">”) </w:t>
      </w:r>
      <w:r w:rsidR="002E4068">
        <w:rPr>
          <w:rFonts w:ascii="Arial" w:hAnsi="Arial"/>
          <w:sz w:val="20"/>
          <w:szCs w:val="20"/>
        </w:rPr>
        <w:t xml:space="preserve">and </w:t>
      </w:r>
      <w:r w:rsidR="00737609">
        <w:rPr>
          <w:rFonts w:ascii="Arial" w:hAnsi="Arial"/>
          <w:sz w:val="20"/>
          <w:szCs w:val="20"/>
        </w:rPr>
        <w:t>Transponder and Reader Engineered Systems</w:t>
      </w:r>
      <w:r w:rsidR="00DC1C54" w:rsidRPr="00205380">
        <w:rPr>
          <w:rFonts w:ascii="Arial" w:hAnsi="Arial"/>
          <w:sz w:val="20"/>
          <w:szCs w:val="20"/>
        </w:rPr>
        <w:t xml:space="preserve"> (“</w:t>
      </w:r>
      <w:r w:rsidR="00737609">
        <w:rPr>
          <w:rFonts w:ascii="Arial" w:hAnsi="Arial"/>
          <w:sz w:val="20"/>
          <w:szCs w:val="20"/>
        </w:rPr>
        <w:t>TRES</w:t>
      </w:r>
      <w:r w:rsidR="002846E2" w:rsidRPr="00205380">
        <w:rPr>
          <w:rFonts w:ascii="Arial" w:hAnsi="Arial"/>
          <w:sz w:val="20"/>
          <w:szCs w:val="20"/>
        </w:rPr>
        <w:t>”)</w:t>
      </w:r>
      <w:r w:rsidR="00E478C9">
        <w:rPr>
          <w:rFonts w:ascii="Arial" w:hAnsi="Arial"/>
          <w:sz w:val="20"/>
          <w:szCs w:val="20"/>
        </w:rPr>
        <w:t xml:space="preserve"> by Watervale portfolio companies </w:t>
      </w:r>
      <w:r w:rsidR="00E76FBF">
        <w:rPr>
          <w:rFonts w:ascii="Arial" w:hAnsi="Arial"/>
          <w:sz w:val="20"/>
          <w:szCs w:val="20"/>
        </w:rPr>
        <w:t>High Speed Gear</w:t>
      </w:r>
      <w:r w:rsidR="00E478C9">
        <w:rPr>
          <w:rFonts w:ascii="Arial" w:hAnsi="Arial"/>
          <w:sz w:val="20"/>
          <w:szCs w:val="20"/>
        </w:rPr>
        <w:t xml:space="preserve"> (“</w:t>
      </w:r>
      <w:r w:rsidR="00E76FBF">
        <w:rPr>
          <w:rFonts w:ascii="Arial" w:hAnsi="Arial"/>
          <w:sz w:val="20"/>
          <w:szCs w:val="20"/>
        </w:rPr>
        <w:t>High Speed Gear</w:t>
      </w:r>
      <w:r w:rsidR="00E478C9">
        <w:rPr>
          <w:rFonts w:ascii="Arial" w:hAnsi="Arial"/>
          <w:sz w:val="20"/>
          <w:szCs w:val="20"/>
        </w:rPr>
        <w:t>”) and EMX Industries</w:t>
      </w:r>
      <w:r w:rsidR="004C3540">
        <w:rPr>
          <w:rFonts w:ascii="Arial" w:hAnsi="Arial"/>
          <w:sz w:val="20"/>
          <w:szCs w:val="20"/>
        </w:rPr>
        <w:t xml:space="preserve"> (“EMX”)</w:t>
      </w:r>
      <w:r w:rsidR="00E76FBF">
        <w:rPr>
          <w:rFonts w:ascii="Arial" w:hAnsi="Arial"/>
          <w:sz w:val="20"/>
          <w:szCs w:val="20"/>
        </w:rPr>
        <w:t>, respectively</w:t>
      </w:r>
      <w:r w:rsidR="002E4068">
        <w:rPr>
          <w:rFonts w:ascii="Arial" w:hAnsi="Arial"/>
          <w:sz w:val="20"/>
          <w:szCs w:val="20"/>
        </w:rPr>
        <w:t>.</w:t>
      </w:r>
    </w:p>
    <w:p w14:paraId="7EB32AFB" w14:textId="77777777" w:rsidR="00F30D7E" w:rsidRDefault="00F30D7E" w:rsidP="00D14A5E">
      <w:pPr>
        <w:spacing w:line="360" w:lineRule="auto"/>
        <w:jc w:val="both"/>
        <w:rPr>
          <w:rFonts w:ascii="Arial" w:hAnsi="Arial"/>
          <w:sz w:val="20"/>
          <w:szCs w:val="20"/>
        </w:rPr>
      </w:pPr>
    </w:p>
    <w:p w14:paraId="763DD250" w14:textId="077F9AC5" w:rsidR="00F30D7E" w:rsidRDefault="002236C8" w:rsidP="00D14A5E">
      <w:pPr>
        <w:spacing w:line="360" w:lineRule="auto"/>
        <w:jc w:val="both"/>
        <w:rPr>
          <w:rFonts w:ascii="Arial" w:hAnsi="Arial"/>
          <w:sz w:val="20"/>
          <w:szCs w:val="20"/>
        </w:rPr>
      </w:pPr>
      <w:r>
        <w:rPr>
          <w:rFonts w:ascii="Arial" w:hAnsi="Arial"/>
          <w:sz w:val="20"/>
          <w:szCs w:val="20"/>
        </w:rPr>
        <w:t>“</w:t>
      </w:r>
      <w:r w:rsidR="00F30D7E">
        <w:rPr>
          <w:rFonts w:ascii="Arial" w:hAnsi="Arial"/>
          <w:sz w:val="20"/>
          <w:szCs w:val="20"/>
        </w:rPr>
        <w:t xml:space="preserve">Our portfolio companies </w:t>
      </w:r>
      <w:r w:rsidR="00200CA4">
        <w:rPr>
          <w:rFonts w:ascii="Arial" w:hAnsi="Arial"/>
          <w:sz w:val="20"/>
          <w:szCs w:val="20"/>
        </w:rPr>
        <w:t>continue to execute their organic growth</w:t>
      </w:r>
      <w:r w:rsidR="00A12AAD">
        <w:rPr>
          <w:rFonts w:ascii="Arial" w:hAnsi="Arial"/>
          <w:sz w:val="20"/>
          <w:szCs w:val="20"/>
        </w:rPr>
        <w:t xml:space="preserve"> initiatives</w:t>
      </w:r>
      <w:r w:rsidR="00111DFC">
        <w:rPr>
          <w:rFonts w:ascii="Arial" w:hAnsi="Arial"/>
          <w:sz w:val="20"/>
          <w:szCs w:val="20"/>
        </w:rPr>
        <w:t xml:space="preserve">, and strategic acquisitions are a great way to </w:t>
      </w:r>
      <w:r w:rsidR="00F35423">
        <w:rPr>
          <w:rFonts w:ascii="Arial" w:hAnsi="Arial"/>
          <w:sz w:val="20"/>
          <w:szCs w:val="20"/>
        </w:rPr>
        <w:t xml:space="preserve">compliment and </w:t>
      </w:r>
      <w:r w:rsidR="00111DFC">
        <w:rPr>
          <w:rFonts w:ascii="Arial" w:hAnsi="Arial"/>
          <w:sz w:val="20"/>
          <w:szCs w:val="20"/>
        </w:rPr>
        <w:t xml:space="preserve">accelerate </w:t>
      </w:r>
      <w:r w:rsidR="00F35423">
        <w:rPr>
          <w:rFonts w:ascii="Arial" w:hAnsi="Arial"/>
          <w:sz w:val="20"/>
          <w:szCs w:val="20"/>
        </w:rPr>
        <w:t>that</w:t>
      </w:r>
      <w:r w:rsidR="00111DFC">
        <w:rPr>
          <w:rFonts w:ascii="Arial" w:hAnsi="Arial"/>
          <w:sz w:val="20"/>
          <w:szCs w:val="20"/>
        </w:rPr>
        <w:t xml:space="preserve"> growth</w:t>
      </w:r>
      <w:r w:rsidR="008B74FA">
        <w:rPr>
          <w:rFonts w:ascii="Arial" w:hAnsi="Arial"/>
          <w:sz w:val="20"/>
          <w:szCs w:val="20"/>
        </w:rPr>
        <w:t xml:space="preserve">, add product capability, and further enhance our </w:t>
      </w:r>
      <w:r>
        <w:rPr>
          <w:rFonts w:ascii="Arial" w:hAnsi="Arial"/>
          <w:sz w:val="20"/>
          <w:szCs w:val="20"/>
        </w:rPr>
        <w:t xml:space="preserve">companies’ organizations”, said Mike Faremouth, Managing Partner at Watervale. </w:t>
      </w:r>
      <w:r w:rsidR="00C75AE3">
        <w:rPr>
          <w:rFonts w:ascii="Arial" w:hAnsi="Arial"/>
          <w:sz w:val="20"/>
          <w:szCs w:val="20"/>
        </w:rPr>
        <w:t>Jim Guddy, Managing Partner</w:t>
      </w:r>
      <w:r w:rsidR="0041651A">
        <w:rPr>
          <w:rFonts w:ascii="Arial" w:hAnsi="Arial"/>
          <w:sz w:val="20"/>
          <w:szCs w:val="20"/>
        </w:rPr>
        <w:t xml:space="preserve"> at Watervale, added</w:t>
      </w:r>
      <w:r w:rsidR="00D82D0A">
        <w:rPr>
          <w:rFonts w:ascii="Arial" w:hAnsi="Arial"/>
          <w:sz w:val="20"/>
          <w:szCs w:val="20"/>
        </w:rPr>
        <w:t xml:space="preserve">, </w:t>
      </w:r>
      <w:r w:rsidR="004D3983">
        <w:rPr>
          <w:rFonts w:ascii="Arial" w:hAnsi="Arial"/>
          <w:sz w:val="20"/>
          <w:szCs w:val="20"/>
        </w:rPr>
        <w:t>“</w:t>
      </w:r>
      <w:proofErr w:type="gramStart"/>
      <w:r w:rsidR="00D82D0A">
        <w:rPr>
          <w:rFonts w:ascii="Arial" w:hAnsi="Arial"/>
          <w:sz w:val="20"/>
          <w:szCs w:val="20"/>
        </w:rPr>
        <w:t>all of</w:t>
      </w:r>
      <w:proofErr w:type="gramEnd"/>
      <w:r w:rsidR="00D82D0A">
        <w:rPr>
          <w:rFonts w:ascii="Arial" w:hAnsi="Arial"/>
          <w:sz w:val="20"/>
          <w:szCs w:val="20"/>
        </w:rPr>
        <w:t xml:space="preserve"> our portfolio companies, including EMX, High Speed Gear, as well as Duke Manufacturing</w:t>
      </w:r>
      <w:r w:rsidR="005A30A2">
        <w:rPr>
          <w:rFonts w:ascii="Arial" w:hAnsi="Arial"/>
          <w:sz w:val="20"/>
          <w:szCs w:val="20"/>
        </w:rPr>
        <w:t>,</w:t>
      </w:r>
      <w:r w:rsidR="00D82D0A">
        <w:rPr>
          <w:rFonts w:ascii="Arial" w:hAnsi="Arial"/>
          <w:sz w:val="20"/>
          <w:szCs w:val="20"/>
        </w:rPr>
        <w:t xml:space="preserve"> are aggressively pursuing </w:t>
      </w:r>
      <w:r w:rsidR="004D3983">
        <w:rPr>
          <w:rFonts w:ascii="Arial" w:hAnsi="Arial"/>
          <w:sz w:val="20"/>
          <w:szCs w:val="20"/>
        </w:rPr>
        <w:t>acquisition targets. It</w:t>
      </w:r>
      <w:r w:rsidR="006E05B4">
        <w:rPr>
          <w:rFonts w:ascii="Arial" w:hAnsi="Arial"/>
          <w:sz w:val="20"/>
          <w:szCs w:val="20"/>
        </w:rPr>
        <w:t xml:space="preserve"> has been a good way to continue executing our </w:t>
      </w:r>
      <w:r w:rsidR="001D1CB1">
        <w:rPr>
          <w:rFonts w:ascii="Arial" w:hAnsi="Arial"/>
          <w:sz w:val="20"/>
          <w:szCs w:val="20"/>
        </w:rPr>
        <w:t xml:space="preserve">value creation </w:t>
      </w:r>
      <w:r w:rsidR="006E05B4">
        <w:rPr>
          <w:rFonts w:ascii="Arial" w:hAnsi="Arial"/>
          <w:sz w:val="20"/>
          <w:szCs w:val="20"/>
        </w:rPr>
        <w:t>strategy.”</w:t>
      </w:r>
    </w:p>
    <w:p w14:paraId="2834D7BC" w14:textId="56FAA3DA" w:rsidR="00FF4468" w:rsidRDefault="00FF4468" w:rsidP="00D14A5E">
      <w:pPr>
        <w:pStyle w:val="BodyText"/>
        <w:jc w:val="both"/>
        <w:rPr>
          <w:b/>
          <w:bCs/>
          <w:sz w:val="20"/>
          <w:szCs w:val="20"/>
        </w:rPr>
      </w:pPr>
    </w:p>
    <w:p w14:paraId="0DE215A6" w14:textId="748A70DB" w:rsidR="00293751" w:rsidRDefault="00FF4468" w:rsidP="00D14A5E">
      <w:pPr>
        <w:pStyle w:val="BodyText"/>
        <w:jc w:val="both"/>
        <w:rPr>
          <w:sz w:val="20"/>
          <w:szCs w:val="20"/>
        </w:rPr>
      </w:pPr>
      <w:r>
        <w:rPr>
          <w:sz w:val="20"/>
          <w:szCs w:val="20"/>
        </w:rPr>
        <w:t xml:space="preserve">Watervale portfolio company EMX </w:t>
      </w:r>
      <w:r w:rsidR="00D65F47">
        <w:rPr>
          <w:sz w:val="20"/>
          <w:szCs w:val="20"/>
        </w:rPr>
        <w:t xml:space="preserve">acquired TRES </w:t>
      </w:r>
      <w:r w:rsidR="00452772">
        <w:rPr>
          <w:sz w:val="20"/>
          <w:szCs w:val="20"/>
        </w:rPr>
        <w:t>in June</w:t>
      </w:r>
      <w:r>
        <w:rPr>
          <w:sz w:val="20"/>
          <w:szCs w:val="20"/>
        </w:rPr>
        <w:t xml:space="preserve">. </w:t>
      </w:r>
      <w:r w:rsidR="00452772">
        <w:rPr>
          <w:sz w:val="20"/>
          <w:szCs w:val="20"/>
        </w:rPr>
        <w:t xml:space="preserve"> </w:t>
      </w:r>
      <w:r w:rsidR="002A7941">
        <w:rPr>
          <w:sz w:val="20"/>
          <w:szCs w:val="20"/>
        </w:rPr>
        <w:t>EMX</w:t>
      </w:r>
      <w:r w:rsidR="001B5925" w:rsidRPr="00205380">
        <w:rPr>
          <w:sz w:val="20"/>
          <w:szCs w:val="20"/>
        </w:rPr>
        <w:t xml:space="preserve"> is a </w:t>
      </w:r>
      <w:r w:rsidR="00F171B7" w:rsidRPr="00F171B7">
        <w:rPr>
          <w:sz w:val="20"/>
          <w:szCs w:val="20"/>
        </w:rPr>
        <w:t>leading manufacturer of sensors and controls for the access control industry and process automation applications for various industrial markets.</w:t>
      </w:r>
      <w:r w:rsidR="00D14A5E">
        <w:rPr>
          <w:sz w:val="20"/>
          <w:szCs w:val="20"/>
        </w:rPr>
        <w:t xml:space="preserve"> </w:t>
      </w:r>
      <w:r w:rsidR="00F171B7">
        <w:rPr>
          <w:sz w:val="20"/>
          <w:szCs w:val="20"/>
        </w:rPr>
        <w:t>TRES</w:t>
      </w:r>
      <w:r w:rsidR="00DC1C54" w:rsidRPr="00205380">
        <w:rPr>
          <w:sz w:val="20"/>
          <w:szCs w:val="20"/>
        </w:rPr>
        <w:t xml:space="preserve"> is </w:t>
      </w:r>
      <w:r w:rsidR="004F4EAD">
        <w:rPr>
          <w:sz w:val="20"/>
          <w:szCs w:val="20"/>
        </w:rPr>
        <w:t>a</w:t>
      </w:r>
      <w:r w:rsidR="00646D5A" w:rsidRPr="00646D5A">
        <w:rPr>
          <w:sz w:val="20"/>
          <w:szCs w:val="20"/>
        </w:rPr>
        <w:t xml:space="preserve"> manufacturer of RFID readers and tags for the access control market</w:t>
      </w:r>
      <w:r w:rsidR="00374DB8">
        <w:rPr>
          <w:sz w:val="20"/>
          <w:szCs w:val="20"/>
        </w:rPr>
        <w:t>.</w:t>
      </w:r>
      <w:r w:rsidR="004D00EB">
        <w:rPr>
          <w:sz w:val="20"/>
          <w:szCs w:val="20"/>
        </w:rPr>
        <w:t xml:space="preserve"> Joe Williams</w:t>
      </w:r>
      <w:r w:rsidR="004D00EB" w:rsidRPr="00205380">
        <w:rPr>
          <w:sz w:val="20"/>
          <w:szCs w:val="20"/>
        </w:rPr>
        <w:t xml:space="preserve">, CEO of </w:t>
      </w:r>
      <w:r w:rsidR="004D00EB">
        <w:rPr>
          <w:sz w:val="20"/>
          <w:szCs w:val="20"/>
        </w:rPr>
        <w:t>EMX</w:t>
      </w:r>
      <w:r w:rsidR="004D00EB" w:rsidRPr="00205380">
        <w:rPr>
          <w:sz w:val="20"/>
          <w:szCs w:val="20"/>
        </w:rPr>
        <w:t>, commented “</w:t>
      </w:r>
      <w:r w:rsidR="001235AF">
        <w:rPr>
          <w:sz w:val="20"/>
          <w:szCs w:val="20"/>
        </w:rPr>
        <w:t>w</w:t>
      </w:r>
      <w:r w:rsidR="004D00EB" w:rsidRPr="00464407">
        <w:rPr>
          <w:sz w:val="20"/>
          <w:szCs w:val="20"/>
        </w:rPr>
        <w:t xml:space="preserve">e are excited to add the TRES RFID </w:t>
      </w:r>
      <w:r w:rsidR="004D00EB">
        <w:rPr>
          <w:sz w:val="20"/>
          <w:szCs w:val="20"/>
        </w:rPr>
        <w:t>p</w:t>
      </w:r>
      <w:r w:rsidR="004D00EB" w:rsidRPr="00464407">
        <w:rPr>
          <w:sz w:val="20"/>
          <w:szCs w:val="20"/>
        </w:rPr>
        <w:t>assive reader and tag technology to the EMX portfolio of products. TRES’ commitment to designing and manufacturing high performing products here in the United States shares our culture and strategy and we look forward to bringing these fantastic products to EMX’s valued network of distributors, dealers, and installers.</w:t>
      </w:r>
      <w:r w:rsidR="004D00EB">
        <w:rPr>
          <w:sz w:val="20"/>
          <w:szCs w:val="20"/>
        </w:rPr>
        <w:t xml:space="preserve">” </w:t>
      </w:r>
      <w:r w:rsidR="00205380">
        <w:rPr>
          <w:sz w:val="20"/>
          <w:szCs w:val="20"/>
        </w:rPr>
        <w:t>Mike Faremouth</w:t>
      </w:r>
      <w:r w:rsidR="004D00EB">
        <w:rPr>
          <w:sz w:val="20"/>
          <w:szCs w:val="20"/>
        </w:rPr>
        <w:t xml:space="preserve"> noted, “t</w:t>
      </w:r>
      <w:r w:rsidR="00950AB8" w:rsidRPr="00205380">
        <w:rPr>
          <w:sz w:val="20"/>
          <w:szCs w:val="20"/>
        </w:rPr>
        <w:t>h</w:t>
      </w:r>
      <w:r w:rsidR="004D00EB">
        <w:rPr>
          <w:sz w:val="20"/>
          <w:szCs w:val="20"/>
        </w:rPr>
        <w:t>e</w:t>
      </w:r>
      <w:r w:rsidR="00950AB8" w:rsidRPr="00205380">
        <w:rPr>
          <w:sz w:val="20"/>
          <w:szCs w:val="20"/>
        </w:rPr>
        <w:t xml:space="preserve"> acquisition </w:t>
      </w:r>
      <w:r w:rsidR="00BD4743" w:rsidRPr="00205380">
        <w:rPr>
          <w:sz w:val="20"/>
          <w:szCs w:val="20"/>
        </w:rPr>
        <w:t>advances</w:t>
      </w:r>
      <w:r w:rsidR="00950AB8" w:rsidRPr="00205380">
        <w:rPr>
          <w:sz w:val="20"/>
          <w:szCs w:val="20"/>
        </w:rPr>
        <w:t xml:space="preserve"> </w:t>
      </w:r>
      <w:r w:rsidR="0008162A" w:rsidRPr="00205380">
        <w:rPr>
          <w:sz w:val="20"/>
          <w:szCs w:val="20"/>
        </w:rPr>
        <w:t>the Company</w:t>
      </w:r>
      <w:r w:rsidR="00F8517E" w:rsidRPr="00205380">
        <w:rPr>
          <w:sz w:val="20"/>
          <w:szCs w:val="20"/>
        </w:rPr>
        <w:t>’s</w:t>
      </w:r>
      <w:r w:rsidR="001B5925" w:rsidRPr="00205380">
        <w:rPr>
          <w:sz w:val="20"/>
          <w:szCs w:val="20"/>
        </w:rPr>
        <w:t xml:space="preserve"> </w:t>
      </w:r>
      <w:r w:rsidR="00950AB8" w:rsidRPr="00205380">
        <w:rPr>
          <w:sz w:val="20"/>
          <w:szCs w:val="20"/>
        </w:rPr>
        <w:t>position as a</w:t>
      </w:r>
      <w:r w:rsidR="00AA0545">
        <w:rPr>
          <w:sz w:val="20"/>
          <w:szCs w:val="20"/>
        </w:rPr>
        <w:t xml:space="preserve"> leader in</w:t>
      </w:r>
      <w:r w:rsidR="008404C5">
        <w:rPr>
          <w:sz w:val="20"/>
          <w:szCs w:val="20"/>
        </w:rPr>
        <w:t xml:space="preserve"> the</w:t>
      </w:r>
      <w:r w:rsidR="00950AB8" w:rsidRPr="00205380">
        <w:rPr>
          <w:sz w:val="20"/>
          <w:szCs w:val="20"/>
        </w:rPr>
        <w:t xml:space="preserve"> </w:t>
      </w:r>
      <w:r w:rsidR="009878FF">
        <w:rPr>
          <w:sz w:val="20"/>
          <w:szCs w:val="20"/>
        </w:rPr>
        <w:t>access control</w:t>
      </w:r>
      <w:r w:rsidR="008404C5">
        <w:rPr>
          <w:sz w:val="20"/>
          <w:szCs w:val="20"/>
        </w:rPr>
        <w:t>s</w:t>
      </w:r>
      <w:r w:rsidR="00B8402B">
        <w:rPr>
          <w:sz w:val="20"/>
          <w:szCs w:val="20"/>
        </w:rPr>
        <w:t xml:space="preserve"> </w:t>
      </w:r>
      <w:r w:rsidR="008404C5">
        <w:rPr>
          <w:sz w:val="20"/>
          <w:szCs w:val="20"/>
        </w:rPr>
        <w:t>industry</w:t>
      </w:r>
      <w:r w:rsidR="00FB7F67">
        <w:rPr>
          <w:sz w:val="20"/>
          <w:szCs w:val="20"/>
        </w:rPr>
        <w:t>,</w:t>
      </w:r>
      <w:r w:rsidR="004D44BB" w:rsidRPr="00205380">
        <w:rPr>
          <w:sz w:val="20"/>
          <w:szCs w:val="20"/>
        </w:rPr>
        <w:t xml:space="preserve"> and we continue to seek opportunities to further build the </w:t>
      </w:r>
      <w:r w:rsidR="008C0728">
        <w:rPr>
          <w:sz w:val="20"/>
          <w:szCs w:val="20"/>
        </w:rPr>
        <w:t>EMX</w:t>
      </w:r>
      <w:r w:rsidR="0008162A" w:rsidRPr="00205380">
        <w:rPr>
          <w:sz w:val="20"/>
          <w:szCs w:val="20"/>
        </w:rPr>
        <w:t xml:space="preserve"> </w:t>
      </w:r>
      <w:r w:rsidR="004D44BB" w:rsidRPr="00205380">
        <w:rPr>
          <w:sz w:val="20"/>
          <w:szCs w:val="20"/>
        </w:rPr>
        <w:t>platform</w:t>
      </w:r>
      <w:r w:rsidR="00C9440D" w:rsidRPr="00205380">
        <w:rPr>
          <w:sz w:val="20"/>
          <w:szCs w:val="20"/>
        </w:rPr>
        <w:t>.</w:t>
      </w:r>
      <w:r w:rsidR="00EA48FF" w:rsidRPr="00205380">
        <w:rPr>
          <w:sz w:val="20"/>
          <w:szCs w:val="20"/>
        </w:rPr>
        <w:t xml:space="preserve">”  </w:t>
      </w:r>
    </w:p>
    <w:p w14:paraId="5E2CC381" w14:textId="77777777" w:rsidR="00D14A5E" w:rsidRDefault="00D14A5E" w:rsidP="00D14A5E">
      <w:pPr>
        <w:pStyle w:val="BodyText"/>
        <w:jc w:val="both"/>
        <w:rPr>
          <w:sz w:val="20"/>
          <w:szCs w:val="20"/>
        </w:rPr>
      </w:pPr>
    </w:p>
    <w:p w14:paraId="424E0118" w14:textId="591C9107" w:rsidR="00D14A5E" w:rsidRPr="00205380" w:rsidRDefault="00D14A5E" w:rsidP="00413AB4">
      <w:pPr>
        <w:pStyle w:val="BodyText"/>
        <w:jc w:val="both"/>
        <w:rPr>
          <w:sz w:val="20"/>
          <w:szCs w:val="20"/>
        </w:rPr>
      </w:pPr>
      <w:r>
        <w:rPr>
          <w:sz w:val="20"/>
          <w:szCs w:val="20"/>
        </w:rPr>
        <w:t xml:space="preserve">In January, Watervale portfolio company High Speed Gear acquired </w:t>
      </w:r>
      <w:proofErr w:type="spellStart"/>
      <w:r>
        <w:rPr>
          <w:sz w:val="20"/>
          <w:szCs w:val="20"/>
        </w:rPr>
        <w:t>BlackPoint</w:t>
      </w:r>
      <w:proofErr w:type="spellEnd"/>
      <w:r>
        <w:rPr>
          <w:sz w:val="20"/>
          <w:szCs w:val="20"/>
        </w:rPr>
        <w:t xml:space="preserve"> Tactical.  High Speed Gear </w:t>
      </w:r>
      <w:r w:rsidRPr="00205380">
        <w:rPr>
          <w:sz w:val="20"/>
          <w:szCs w:val="20"/>
        </w:rPr>
        <w:t xml:space="preserve">is a </w:t>
      </w:r>
      <w:r w:rsidRPr="00F171B7">
        <w:rPr>
          <w:sz w:val="20"/>
          <w:szCs w:val="20"/>
        </w:rPr>
        <w:t xml:space="preserve">manufacturer of </w:t>
      </w:r>
      <w:r>
        <w:rPr>
          <w:sz w:val="20"/>
          <w:szCs w:val="20"/>
        </w:rPr>
        <w:t xml:space="preserve">American-made, battle-proven tactical gear for law enforcement, military, and civilian end users while </w:t>
      </w:r>
      <w:proofErr w:type="spellStart"/>
      <w:r w:rsidRPr="0011770A">
        <w:rPr>
          <w:sz w:val="20"/>
          <w:szCs w:val="20"/>
        </w:rPr>
        <w:t>BlackPoint</w:t>
      </w:r>
      <w:proofErr w:type="spellEnd"/>
      <w:r w:rsidRPr="0011770A">
        <w:rPr>
          <w:sz w:val="20"/>
          <w:szCs w:val="20"/>
        </w:rPr>
        <w:t xml:space="preserve"> Tactical </w:t>
      </w:r>
      <w:r>
        <w:rPr>
          <w:sz w:val="20"/>
          <w:szCs w:val="20"/>
        </w:rPr>
        <w:t>makes</w:t>
      </w:r>
      <w:r w:rsidRPr="0011770A">
        <w:rPr>
          <w:sz w:val="20"/>
          <w:szCs w:val="20"/>
        </w:rPr>
        <w:t xml:space="preserve"> tactical holsters utilized by both </w:t>
      </w:r>
      <w:r w:rsidRPr="0011770A">
        <w:rPr>
          <w:sz w:val="20"/>
          <w:szCs w:val="20"/>
        </w:rPr>
        <w:lastRenderedPageBreak/>
        <w:t xml:space="preserve">local, state, and federal </w:t>
      </w:r>
      <w:r>
        <w:rPr>
          <w:sz w:val="20"/>
          <w:szCs w:val="20"/>
        </w:rPr>
        <w:t xml:space="preserve">law enforcement </w:t>
      </w:r>
      <w:r w:rsidRPr="0011770A">
        <w:rPr>
          <w:sz w:val="20"/>
          <w:szCs w:val="20"/>
        </w:rPr>
        <w:t xml:space="preserve">agencies and </w:t>
      </w:r>
      <w:r>
        <w:rPr>
          <w:sz w:val="20"/>
          <w:szCs w:val="20"/>
        </w:rPr>
        <w:t xml:space="preserve">consumer end users. </w:t>
      </w:r>
      <w:r w:rsidR="00413AB4">
        <w:rPr>
          <w:sz w:val="20"/>
          <w:szCs w:val="20"/>
        </w:rPr>
        <w:t xml:space="preserve"> </w:t>
      </w:r>
      <w:r w:rsidRPr="00DD5886">
        <w:rPr>
          <w:sz w:val="20"/>
          <w:szCs w:val="20"/>
        </w:rPr>
        <w:t>“</w:t>
      </w:r>
      <w:proofErr w:type="spellStart"/>
      <w:r>
        <w:rPr>
          <w:sz w:val="20"/>
          <w:szCs w:val="20"/>
        </w:rPr>
        <w:t>BlackPoint</w:t>
      </w:r>
      <w:proofErr w:type="spellEnd"/>
      <w:r w:rsidRPr="00DD5886">
        <w:rPr>
          <w:sz w:val="20"/>
          <w:szCs w:val="20"/>
        </w:rPr>
        <w:t xml:space="preserve"> is a great fit alongside </w:t>
      </w:r>
      <w:proofErr w:type="gramStart"/>
      <w:r>
        <w:rPr>
          <w:sz w:val="20"/>
          <w:szCs w:val="20"/>
        </w:rPr>
        <w:t>High Speed</w:t>
      </w:r>
      <w:proofErr w:type="gramEnd"/>
      <w:r>
        <w:rPr>
          <w:sz w:val="20"/>
          <w:szCs w:val="20"/>
        </w:rPr>
        <w:t xml:space="preserve"> Gear’s</w:t>
      </w:r>
      <w:r w:rsidRPr="00DD5886">
        <w:rPr>
          <w:sz w:val="20"/>
          <w:szCs w:val="20"/>
        </w:rPr>
        <w:t xml:space="preserve"> existing holster business, Comp-Tac,</w:t>
      </w:r>
      <w:r>
        <w:rPr>
          <w:sz w:val="20"/>
          <w:szCs w:val="20"/>
        </w:rPr>
        <w:t xml:space="preserve"> which will enhance our holster product offering</w:t>
      </w:r>
      <w:r w:rsidRPr="00DD5886">
        <w:rPr>
          <w:sz w:val="20"/>
          <w:szCs w:val="20"/>
        </w:rPr>
        <w:t>” said Mike Faremouth. “</w:t>
      </w:r>
      <w:r>
        <w:rPr>
          <w:sz w:val="20"/>
          <w:szCs w:val="20"/>
        </w:rPr>
        <w:t>The cultural fit has been excellent, and the combined entity is generating new opportunities based on their combined capability</w:t>
      </w:r>
      <w:r w:rsidRPr="00DD5886">
        <w:rPr>
          <w:sz w:val="20"/>
          <w:szCs w:val="20"/>
        </w:rPr>
        <w:t>.</w:t>
      </w:r>
      <w:r>
        <w:rPr>
          <w:sz w:val="20"/>
          <w:szCs w:val="20"/>
        </w:rPr>
        <w:t>”</w:t>
      </w:r>
    </w:p>
    <w:p w14:paraId="0079B8A1" w14:textId="77777777" w:rsidR="00DA68E5" w:rsidRDefault="00DA68E5" w:rsidP="00D14A5E">
      <w:pPr>
        <w:pStyle w:val="BodyText"/>
        <w:jc w:val="both"/>
        <w:rPr>
          <w:sz w:val="20"/>
          <w:szCs w:val="20"/>
        </w:rPr>
      </w:pPr>
    </w:p>
    <w:p w14:paraId="2A78B5FD" w14:textId="59FAAADD" w:rsidR="008C6AD9" w:rsidRDefault="008C6AD9" w:rsidP="00D14A5E">
      <w:pPr>
        <w:pStyle w:val="BodyText"/>
        <w:jc w:val="both"/>
        <w:rPr>
          <w:sz w:val="20"/>
          <w:szCs w:val="20"/>
        </w:rPr>
      </w:pPr>
      <w:r w:rsidRPr="00205380">
        <w:rPr>
          <w:sz w:val="20"/>
          <w:szCs w:val="20"/>
        </w:rPr>
        <w:t>Terms of the transaction</w:t>
      </w:r>
      <w:r w:rsidR="004D00EB">
        <w:rPr>
          <w:sz w:val="20"/>
          <w:szCs w:val="20"/>
        </w:rPr>
        <w:t xml:space="preserve">s have not been disclosed. </w:t>
      </w:r>
    </w:p>
    <w:p w14:paraId="1401F74B" w14:textId="77777777" w:rsidR="008C6AD9" w:rsidRPr="00997B20" w:rsidRDefault="008C6AD9" w:rsidP="00D14A5E">
      <w:pPr>
        <w:pStyle w:val="NormalWeb"/>
        <w:spacing w:after="240" w:line="360" w:lineRule="auto"/>
        <w:jc w:val="both"/>
        <w:rPr>
          <w:rFonts w:ascii="Arial" w:hAnsi="Arial" w:cs="Arial"/>
          <w:sz w:val="20"/>
          <w:szCs w:val="20"/>
        </w:rPr>
      </w:pPr>
    </w:p>
    <w:p w14:paraId="0DE215A9" w14:textId="046DB250" w:rsidR="00293751" w:rsidRPr="00205380" w:rsidRDefault="00293751" w:rsidP="00D14A5E">
      <w:pPr>
        <w:spacing w:line="360" w:lineRule="auto"/>
        <w:jc w:val="both"/>
        <w:rPr>
          <w:rFonts w:ascii="Arial" w:hAnsi="Arial"/>
          <w:sz w:val="20"/>
          <w:szCs w:val="20"/>
          <w:u w:val="single"/>
        </w:rPr>
      </w:pPr>
      <w:r w:rsidRPr="00205380">
        <w:rPr>
          <w:rFonts w:ascii="Arial" w:hAnsi="Arial"/>
          <w:sz w:val="20"/>
          <w:szCs w:val="20"/>
          <w:u w:val="single"/>
        </w:rPr>
        <w:t xml:space="preserve">About </w:t>
      </w:r>
      <w:r w:rsidR="00205380">
        <w:rPr>
          <w:rFonts w:ascii="Arial" w:hAnsi="Arial"/>
          <w:sz w:val="20"/>
          <w:szCs w:val="20"/>
          <w:u w:val="single"/>
        </w:rPr>
        <w:t>Watervale Equity Partners</w:t>
      </w:r>
    </w:p>
    <w:p w14:paraId="0DE215AA" w14:textId="4E9C2C58" w:rsidR="00711143" w:rsidRPr="00205380" w:rsidRDefault="00711143" w:rsidP="00D14A5E">
      <w:pPr>
        <w:spacing w:line="360" w:lineRule="auto"/>
        <w:jc w:val="both"/>
        <w:rPr>
          <w:rFonts w:ascii="Arial" w:hAnsi="Arial"/>
          <w:sz w:val="20"/>
          <w:szCs w:val="20"/>
          <w:u w:val="single"/>
        </w:rPr>
      </w:pPr>
    </w:p>
    <w:p w14:paraId="1007F148" w14:textId="372673F7" w:rsidR="0043725E" w:rsidRDefault="001C4BF0" w:rsidP="00D14A5E">
      <w:pPr>
        <w:spacing w:line="360" w:lineRule="auto"/>
        <w:jc w:val="both"/>
        <w:rPr>
          <w:rFonts w:ascii="Arial" w:hAnsi="Arial"/>
          <w:sz w:val="20"/>
          <w:szCs w:val="20"/>
        </w:rPr>
      </w:pPr>
      <w:r w:rsidRPr="001C4BF0">
        <w:rPr>
          <w:rFonts w:ascii="Arial" w:hAnsi="Arial"/>
          <w:sz w:val="20"/>
          <w:szCs w:val="20"/>
        </w:rPr>
        <w:t xml:space="preserve">Located in Cleveland, Ohio, Watervale Equity Partners </w:t>
      </w:r>
      <w:r w:rsidR="0086398E">
        <w:rPr>
          <w:rFonts w:ascii="Arial" w:hAnsi="Arial"/>
          <w:sz w:val="20"/>
          <w:szCs w:val="20"/>
        </w:rPr>
        <w:t xml:space="preserve">invests alongside owners and operators of </w:t>
      </w:r>
      <w:r w:rsidR="005612B7">
        <w:rPr>
          <w:rFonts w:ascii="Arial" w:hAnsi="Arial"/>
          <w:sz w:val="20"/>
          <w:szCs w:val="20"/>
        </w:rPr>
        <w:t>industrial and consumer companies</w:t>
      </w:r>
      <w:r w:rsidRPr="001C4BF0">
        <w:rPr>
          <w:rFonts w:ascii="Arial" w:hAnsi="Arial"/>
          <w:sz w:val="20"/>
          <w:szCs w:val="20"/>
        </w:rPr>
        <w:t xml:space="preserve"> to help them enhance sales growth and operations while establishing more effective systems and processes. Visit Watervale at</w:t>
      </w:r>
      <w:r w:rsidR="005612B7">
        <w:rPr>
          <w:rFonts w:ascii="Arial" w:hAnsi="Arial"/>
          <w:sz w:val="20"/>
          <w:szCs w:val="20"/>
        </w:rPr>
        <w:t xml:space="preserve"> </w:t>
      </w:r>
      <w:hyperlink r:id="rId13" w:history="1">
        <w:r w:rsidR="00BE0E96" w:rsidRPr="00A77340">
          <w:rPr>
            <w:rStyle w:val="Hyperlink"/>
            <w:rFonts w:ascii="Arial" w:hAnsi="Arial"/>
            <w:sz w:val="20"/>
            <w:szCs w:val="20"/>
          </w:rPr>
          <w:t>www.watervalepartners.com</w:t>
        </w:r>
      </w:hyperlink>
      <w:r w:rsidRPr="001C4BF0">
        <w:rPr>
          <w:rFonts w:ascii="Arial" w:hAnsi="Arial"/>
          <w:sz w:val="20"/>
          <w:szCs w:val="20"/>
        </w:rPr>
        <w:t>.</w:t>
      </w:r>
    </w:p>
    <w:p w14:paraId="5C354570" w14:textId="671E49F4" w:rsidR="00997B20" w:rsidRPr="0043725E" w:rsidRDefault="00997B20" w:rsidP="0043725E">
      <w:pPr>
        <w:spacing w:line="360" w:lineRule="auto"/>
        <w:jc w:val="center"/>
        <w:rPr>
          <w:rFonts w:ascii="Arial" w:hAnsi="Arial"/>
          <w:sz w:val="20"/>
          <w:szCs w:val="20"/>
        </w:rPr>
      </w:pPr>
      <w:r w:rsidRPr="00205380">
        <w:rPr>
          <w:sz w:val="20"/>
          <w:szCs w:val="20"/>
        </w:rPr>
        <w:t xml:space="preserve"># # </w:t>
      </w:r>
      <w:r>
        <w:rPr>
          <w:sz w:val="20"/>
          <w:szCs w:val="20"/>
        </w:rPr>
        <w:t>#</w:t>
      </w:r>
    </w:p>
    <w:sectPr w:rsidR="00997B20" w:rsidRPr="0043725E" w:rsidSect="00396551">
      <w:headerReference w:type="default" r:id="rId14"/>
      <w:footerReference w:type="default" r:id="rId15"/>
      <w:footerReference w:type="first" r:id="rId16"/>
      <w:pgSz w:w="12240" w:h="15840"/>
      <w:pgMar w:top="450" w:right="1800" w:bottom="1440" w:left="1800" w:header="270" w:footer="7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36A9B" w14:textId="77777777" w:rsidR="00755881" w:rsidRDefault="00755881" w:rsidP="001A6EFF">
      <w:r>
        <w:separator/>
      </w:r>
    </w:p>
  </w:endnote>
  <w:endnote w:type="continuationSeparator" w:id="0">
    <w:p w14:paraId="1DC33850" w14:textId="77777777" w:rsidR="00755881" w:rsidRDefault="00755881" w:rsidP="001A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15BA" w14:textId="77777777" w:rsidR="009B5DD6" w:rsidRPr="001A6EFF" w:rsidRDefault="009B5DD6" w:rsidP="001A6EFF">
    <w:pPr>
      <w:pStyle w:val="Footer"/>
      <w:jc w:val="center"/>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15BB" w14:textId="43179B16" w:rsidR="009B5DD6" w:rsidRDefault="009B5DD6" w:rsidP="001A6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7315A" w14:textId="77777777" w:rsidR="00755881" w:rsidRDefault="00755881" w:rsidP="001A6EFF">
      <w:r>
        <w:separator/>
      </w:r>
    </w:p>
  </w:footnote>
  <w:footnote w:type="continuationSeparator" w:id="0">
    <w:p w14:paraId="64FDFEAE" w14:textId="77777777" w:rsidR="00755881" w:rsidRDefault="00755881" w:rsidP="001A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15B5" w14:textId="77777777" w:rsidR="009B5DD6" w:rsidRDefault="009B5DD6">
    <w:pPr>
      <w:pStyle w:val="Header"/>
    </w:pPr>
  </w:p>
  <w:p w14:paraId="0DE215B6" w14:textId="26A38FCE" w:rsidR="009B5DD6" w:rsidRPr="00587CA2" w:rsidRDefault="009B5DD6" w:rsidP="00587CA2">
    <w:pPr>
      <w:pStyle w:val="Header"/>
      <w:tabs>
        <w:tab w:val="clear" w:pos="4680"/>
        <w:tab w:val="center" w:pos="4230"/>
      </w:tabs>
      <w:rPr>
        <w:rFonts w:asciiTheme="majorHAnsi" w:hAnsiTheme="majorHAnsi"/>
      </w:rPr>
    </w:pPr>
    <w:r>
      <w:tab/>
    </w:r>
    <w:r w:rsidR="00205380">
      <w:rPr>
        <w:rFonts w:asciiTheme="majorHAnsi" w:hAnsiTheme="majorHAnsi"/>
      </w:rPr>
      <w:t>Watervale</w:t>
    </w:r>
    <w:r w:rsidRPr="00587CA2">
      <w:rPr>
        <w:rFonts w:asciiTheme="majorHAnsi" w:hAnsiTheme="majorHAnsi"/>
      </w:rPr>
      <w:t xml:space="preserve"> </w:t>
    </w:r>
    <w:r w:rsidR="00E76FBF">
      <w:rPr>
        <w:rFonts w:asciiTheme="majorHAnsi" w:hAnsiTheme="majorHAnsi"/>
      </w:rPr>
      <w:t>Completes Two Strategic Add-On Acquisitions</w:t>
    </w:r>
  </w:p>
  <w:p w14:paraId="0DE215B7" w14:textId="77777777" w:rsidR="009B5DD6" w:rsidRPr="00587CA2" w:rsidRDefault="009B5DD6">
    <w:pPr>
      <w:pStyle w:val="Header"/>
      <w:rPr>
        <w:rFonts w:asciiTheme="majorHAnsi" w:hAnsiTheme="majorHAnsi"/>
      </w:rPr>
    </w:pPr>
    <w:r w:rsidRPr="00587CA2">
      <w:rPr>
        <w:rFonts w:asciiTheme="majorHAnsi" w:hAnsiTheme="majorHAnsi"/>
      </w:rPr>
      <w:tab/>
    </w:r>
    <w:r w:rsidRPr="00587CA2">
      <w:rPr>
        <w:rFonts w:asciiTheme="majorHAnsi" w:hAnsiTheme="majorHAnsi"/>
      </w:rPr>
      <w:tab/>
      <w:t>Page 2 of 2</w:t>
    </w:r>
  </w:p>
  <w:p w14:paraId="0DE215B8" w14:textId="77777777" w:rsidR="009B5DD6" w:rsidRDefault="009B5DD6">
    <w:pPr>
      <w:pStyle w:val="Header"/>
    </w:pPr>
  </w:p>
  <w:p w14:paraId="0DE215B9" w14:textId="77777777" w:rsidR="009B5DD6" w:rsidRDefault="009B5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78"/>
    <w:rsid w:val="00004591"/>
    <w:rsid w:val="00006307"/>
    <w:rsid w:val="0001456F"/>
    <w:rsid w:val="00015C5F"/>
    <w:rsid w:val="000341AF"/>
    <w:rsid w:val="000678BE"/>
    <w:rsid w:val="000722DF"/>
    <w:rsid w:val="00081000"/>
    <w:rsid w:val="0008162A"/>
    <w:rsid w:val="00091B1D"/>
    <w:rsid w:val="000A307A"/>
    <w:rsid w:val="000B277B"/>
    <w:rsid w:val="000D0AD9"/>
    <w:rsid w:val="00111DFC"/>
    <w:rsid w:val="00116F30"/>
    <w:rsid w:val="0011770A"/>
    <w:rsid w:val="001235AF"/>
    <w:rsid w:val="001248F8"/>
    <w:rsid w:val="00130E34"/>
    <w:rsid w:val="0015428E"/>
    <w:rsid w:val="00167CBB"/>
    <w:rsid w:val="001778E3"/>
    <w:rsid w:val="00184A81"/>
    <w:rsid w:val="001A6EFF"/>
    <w:rsid w:val="001B01F0"/>
    <w:rsid w:val="001B36F2"/>
    <w:rsid w:val="001B3BF9"/>
    <w:rsid w:val="001B5925"/>
    <w:rsid w:val="001C4BF0"/>
    <w:rsid w:val="001D1CB1"/>
    <w:rsid w:val="001D5F08"/>
    <w:rsid w:val="00200CA4"/>
    <w:rsid w:val="002010F2"/>
    <w:rsid w:val="002049C6"/>
    <w:rsid w:val="00205380"/>
    <w:rsid w:val="00205AB9"/>
    <w:rsid w:val="002236C8"/>
    <w:rsid w:val="00232C93"/>
    <w:rsid w:val="00234F1C"/>
    <w:rsid w:val="00235281"/>
    <w:rsid w:val="0023637E"/>
    <w:rsid w:val="00237014"/>
    <w:rsid w:val="002442C4"/>
    <w:rsid w:val="002522A8"/>
    <w:rsid w:val="00267654"/>
    <w:rsid w:val="00283D66"/>
    <w:rsid w:val="002846E2"/>
    <w:rsid w:val="00293751"/>
    <w:rsid w:val="0029787A"/>
    <w:rsid w:val="002A1A97"/>
    <w:rsid w:val="002A5EE5"/>
    <w:rsid w:val="002A7941"/>
    <w:rsid w:val="002E4068"/>
    <w:rsid w:val="0032109A"/>
    <w:rsid w:val="0034262B"/>
    <w:rsid w:val="00345E88"/>
    <w:rsid w:val="00351F1F"/>
    <w:rsid w:val="00374DB8"/>
    <w:rsid w:val="00394E56"/>
    <w:rsid w:val="00396551"/>
    <w:rsid w:val="003B50C4"/>
    <w:rsid w:val="003C1C1A"/>
    <w:rsid w:val="003C535C"/>
    <w:rsid w:val="003D05C1"/>
    <w:rsid w:val="003D43C8"/>
    <w:rsid w:val="003E348B"/>
    <w:rsid w:val="003F22DA"/>
    <w:rsid w:val="003F462C"/>
    <w:rsid w:val="0040291B"/>
    <w:rsid w:val="00413AB4"/>
    <w:rsid w:val="00415B8E"/>
    <w:rsid w:val="0041651A"/>
    <w:rsid w:val="0043401D"/>
    <w:rsid w:val="004340F2"/>
    <w:rsid w:val="0043725E"/>
    <w:rsid w:val="0044779E"/>
    <w:rsid w:val="00450D62"/>
    <w:rsid w:val="00451BB0"/>
    <w:rsid w:val="00452772"/>
    <w:rsid w:val="00464407"/>
    <w:rsid w:val="00464991"/>
    <w:rsid w:val="00464F73"/>
    <w:rsid w:val="00473E49"/>
    <w:rsid w:val="00480651"/>
    <w:rsid w:val="00495194"/>
    <w:rsid w:val="004C0B25"/>
    <w:rsid w:val="004C3540"/>
    <w:rsid w:val="004D00EB"/>
    <w:rsid w:val="004D3983"/>
    <w:rsid w:val="004D44BB"/>
    <w:rsid w:val="004D749F"/>
    <w:rsid w:val="004E2541"/>
    <w:rsid w:val="004F1190"/>
    <w:rsid w:val="004F26E1"/>
    <w:rsid w:val="004F2BF7"/>
    <w:rsid w:val="004F4EAD"/>
    <w:rsid w:val="005056D1"/>
    <w:rsid w:val="00505F64"/>
    <w:rsid w:val="00511A5F"/>
    <w:rsid w:val="00532064"/>
    <w:rsid w:val="00532449"/>
    <w:rsid w:val="00547B6B"/>
    <w:rsid w:val="005612B7"/>
    <w:rsid w:val="00562B8A"/>
    <w:rsid w:val="00573D98"/>
    <w:rsid w:val="005751BD"/>
    <w:rsid w:val="00587CA2"/>
    <w:rsid w:val="00591696"/>
    <w:rsid w:val="005A2F51"/>
    <w:rsid w:val="005A30A2"/>
    <w:rsid w:val="005A46B5"/>
    <w:rsid w:val="005B32D7"/>
    <w:rsid w:val="005D2880"/>
    <w:rsid w:val="005D7528"/>
    <w:rsid w:val="005E4FC5"/>
    <w:rsid w:val="005F0092"/>
    <w:rsid w:val="00600654"/>
    <w:rsid w:val="00605F2E"/>
    <w:rsid w:val="0061452E"/>
    <w:rsid w:val="00642700"/>
    <w:rsid w:val="006435D8"/>
    <w:rsid w:val="00646D5A"/>
    <w:rsid w:val="0065660F"/>
    <w:rsid w:val="006633C9"/>
    <w:rsid w:val="006921DF"/>
    <w:rsid w:val="006A0AB3"/>
    <w:rsid w:val="006D3CED"/>
    <w:rsid w:val="006E05B4"/>
    <w:rsid w:val="006E7DA9"/>
    <w:rsid w:val="006F7A24"/>
    <w:rsid w:val="0070457E"/>
    <w:rsid w:val="00707296"/>
    <w:rsid w:val="0071039A"/>
    <w:rsid w:val="00711143"/>
    <w:rsid w:val="007114CE"/>
    <w:rsid w:val="00714319"/>
    <w:rsid w:val="007153A3"/>
    <w:rsid w:val="007334E2"/>
    <w:rsid w:val="00737609"/>
    <w:rsid w:val="00741C7B"/>
    <w:rsid w:val="00745393"/>
    <w:rsid w:val="007518FF"/>
    <w:rsid w:val="00753C75"/>
    <w:rsid w:val="00755881"/>
    <w:rsid w:val="00773C40"/>
    <w:rsid w:val="00775022"/>
    <w:rsid w:val="007A40F3"/>
    <w:rsid w:val="007B4960"/>
    <w:rsid w:val="007B5E58"/>
    <w:rsid w:val="007F4E23"/>
    <w:rsid w:val="00827EB9"/>
    <w:rsid w:val="008404C5"/>
    <w:rsid w:val="00857DB8"/>
    <w:rsid w:val="0086398E"/>
    <w:rsid w:val="00867543"/>
    <w:rsid w:val="008679FA"/>
    <w:rsid w:val="00874E68"/>
    <w:rsid w:val="00887AB9"/>
    <w:rsid w:val="008A205C"/>
    <w:rsid w:val="008B6D61"/>
    <w:rsid w:val="008B74FA"/>
    <w:rsid w:val="008C0728"/>
    <w:rsid w:val="008C6AD9"/>
    <w:rsid w:val="008D64FE"/>
    <w:rsid w:val="008F0928"/>
    <w:rsid w:val="00903E02"/>
    <w:rsid w:val="00937105"/>
    <w:rsid w:val="00950AB8"/>
    <w:rsid w:val="00972AEA"/>
    <w:rsid w:val="009878FF"/>
    <w:rsid w:val="00993EFD"/>
    <w:rsid w:val="00997B20"/>
    <w:rsid w:val="009B3618"/>
    <w:rsid w:val="009B5DD6"/>
    <w:rsid w:val="009C67D0"/>
    <w:rsid w:val="009D258B"/>
    <w:rsid w:val="009D7146"/>
    <w:rsid w:val="009F1217"/>
    <w:rsid w:val="00A01A41"/>
    <w:rsid w:val="00A03B28"/>
    <w:rsid w:val="00A12AAD"/>
    <w:rsid w:val="00A47E89"/>
    <w:rsid w:val="00A5450A"/>
    <w:rsid w:val="00A76B3B"/>
    <w:rsid w:val="00A81134"/>
    <w:rsid w:val="00A83AE9"/>
    <w:rsid w:val="00AA0545"/>
    <w:rsid w:val="00AB57DD"/>
    <w:rsid w:val="00AD4B52"/>
    <w:rsid w:val="00AF4636"/>
    <w:rsid w:val="00B03CC9"/>
    <w:rsid w:val="00B33FBA"/>
    <w:rsid w:val="00B53AF2"/>
    <w:rsid w:val="00B8402B"/>
    <w:rsid w:val="00B87675"/>
    <w:rsid w:val="00BA045A"/>
    <w:rsid w:val="00BD4743"/>
    <w:rsid w:val="00BE0E96"/>
    <w:rsid w:val="00C161DD"/>
    <w:rsid w:val="00C16F39"/>
    <w:rsid w:val="00C2074F"/>
    <w:rsid w:val="00C20F1C"/>
    <w:rsid w:val="00C33EAE"/>
    <w:rsid w:val="00C40D36"/>
    <w:rsid w:val="00C428BF"/>
    <w:rsid w:val="00C71D06"/>
    <w:rsid w:val="00C72A03"/>
    <w:rsid w:val="00C75AE3"/>
    <w:rsid w:val="00C8420B"/>
    <w:rsid w:val="00C9440D"/>
    <w:rsid w:val="00CB346C"/>
    <w:rsid w:val="00CB753D"/>
    <w:rsid w:val="00CC0576"/>
    <w:rsid w:val="00CC3FB1"/>
    <w:rsid w:val="00CE2A22"/>
    <w:rsid w:val="00CF64CF"/>
    <w:rsid w:val="00D04B9C"/>
    <w:rsid w:val="00D11288"/>
    <w:rsid w:val="00D14A5E"/>
    <w:rsid w:val="00D207A6"/>
    <w:rsid w:val="00D2332F"/>
    <w:rsid w:val="00D364CB"/>
    <w:rsid w:val="00D4625A"/>
    <w:rsid w:val="00D53BC6"/>
    <w:rsid w:val="00D610C8"/>
    <w:rsid w:val="00D65F47"/>
    <w:rsid w:val="00D73067"/>
    <w:rsid w:val="00D74F5D"/>
    <w:rsid w:val="00D8150B"/>
    <w:rsid w:val="00D82D0A"/>
    <w:rsid w:val="00DA68E5"/>
    <w:rsid w:val="00DB613B"/>
    <w:rsid w:val="00DC1C54"/>
    <w:rsid w:val="00DC70EC"/>
    <w:rsid w:val="00DD5886"/>
    <w:rsid w:val="00DF6404"/>
    <w:rsid w:val="00DF7A2F"/>
    <w:rsid w:val="00E00886"/>
    <w:rsid w:val="00E1295C"/>
    <w:rsid w:val="00E36F28"/>
    <w:rsid w:val="00E37FF0"/>
    <w:rsid w:val="00E478C9"/>
    <w:rsid w:val="00E5105F"/>
    <w:rsid w:val="00E76FBF"/>
    <w:rsid w:val="00E92ECE"/>
    <w:rsid w:val="00EA48FF"/>
    <w:rsid w:val="00EA772A"/>
    <w:rsid w:val="00ED11A6"/>
    <w:rsid w:val="00EF5216"/>
    <w:rsid w:val="00EF729A"/>
    <w:rsid w:val="00F07AE2"/>
    <w:rsid w:val="00F171B7"/>
    <w:rsid w:val="00F17FAA"/>
    <w:rsid w:val="00F309D5"/>
    <w:rsid w:val="00F30D7E"/>
    <w:rsid w:val="00F32318"/>
    <w:rsid w:val="00F35423"/>
    <w:rsid w:val="00F376AF"/>
    <w:rsid w:val="00F47078"/>
    <w:rsid w:val="00F653BD"/>
    <w:rsid w:val="00F71381"/>
    <w:rsid w:val="00F84714"/>
    <w:rsid w:val="00F8517E"/>
    <w:rsid w:val="00FA30A9"/>
    <w:rsid w:val="00FB6631"/>
    <w:rsid w:val="00FB7F67"/>
    <w:rsid w:val="00FF3689"/>
    <w:rsid w:val="00FF3EC8"/>
    <w:rsid w:val="00FF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21596"/>
  <w15:docId w15:val="{FBBFB99D-F529-4D1B-9E6E-3F740FB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2F"/>
    <w:rPr>
      <w:rFonts w:ascii="Arial Narrow" w:hAnsi="Arial Narrow" w:cs="Arial"/>
      <w:sz w:val="24"/>
      <w:szCs w:val="24"/>
    </w:rPr>
  </w:style>
  <w:style w:type="paragraph" w:styleId="Heading1">
    <w:name w:val="heading 1"/>
    <w:basedOn w:val="Normal"/>
    <w:next w:val="Normal"/>
    <w:qFormat/>
    <w:rsid w:val="00DF7A2F"/>
    <w:pPr>
      <w:keepNext/>
      <w:outlineLvl w:val="0"/>
    </w:pPr>
    <w:rPr>
      <w:rFonts w:ascii="Arial" w:hAnsi="Arial"/>
      <w:b/>
      <w:bCs/>
    </w:rPr>
  </w:style>
  <w:style w:type="paragraph" w:styleId="Heading2">
    <w:name w:val="heading 2"/>
    <w:basedOn w:val="Normal"/>
    <w:next w:val="Normal"/>
    <w:qFormat/>
    <w:rsid w:val="00DF7A2F"/>
    <w:pPr>
      <w:keepNext/>
      <w:jc w:val="center"/>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F7A2F"/>
    <w:rPr>
      <w:color w:val="0000FF"/>
      <w:u w:val="single"/>
    </w:rPr>
  </w:style>
  <w:style w:type="paragraph" w:styleId="BalloonText">
    <w:name w:val="Balloon Text"/>
    <w:basedOn w:val="Normal"/>
    <w:semiHidden/>
    <w:rsid w:val="00DF7A2F"/>
    <w:rPr>
      <w:rFonts w:ascii="Tahoma" w:hAnsi="Tahoma" w:cs="Tahoma"/>
      <w:sz w:val="16"/>
      <w:szCs w:val="16"/>
    </w:rPr>
  </w:style>
  <w:style w:type="paragraph" w:styleId="PlainText">
    <w:name w:val="Plain Text"/>
    <w:basedOn w:val="Normal"/>
    <w:semiHidden/>
    <w:rsid w:val="00DF7A2F"/>
    <w:rPr>
      <w:rFonts w:ascii="Courier New" w:hAnsi="Courier New" w:cs="Courier New"/>
      <w:sz w:val="20"/>
      <w:szCs w:val="20"/>
    </w:rPr>
  </w:style>
  <w:style w:type="paragraph" w:styleId="BodyText2">
    <w:name w:val="Body Text 2"/>
    <w:basedOn w:val="Normal"/>
    <w:semiHidden/>
    <w:rsid w:val="00DF7A2F"/>
    <w:pPr>
      <w:spacing w:line="360" w:lineRule="auto"/>
      <w:jc w:val="center"/>
    </w:pPr>
    <w:rPr>
      <w:rFonts w:ascii="Arial" w:hAnsi="Arial"/>
    </w:rPr>
  </w:style>
  <w:style w:type="paragraph" w:styleId="Caption">
    <w:name w:val="caption"/>
    <w:basedOn w:val="Normal"/>
    <w:next w:val="Normal"/>
    <w:qFormat/>
    <w:rsid w:val="00DF7A2F"/>
    <w:rPr>
      <w:rFonts w:ascii="Arial" w:hAnsi="Arial"/>
      <w:b/>
      <w:bCs/>
    </w:rPr>
  </w:style>
  <w:style w:type="paragraph" w:styleId="BodyText">
    <w:name w:val="Body Text"/>
    <w:basedOn w:val="Normal"/>
    <w:semiHidden/>
    <w:rsid w:val="00DF7A2F"/>
    <w:pPr>
      <w:autoSpaceDE w:val="0"/>
      <w:autoSpaceDN w:val="0"/>
      <w:adjustRightInd w:val="0"/>
      <w:spacing w:line="360" w:lineRule="auto"/>
    </w:pPr>
    <w:rPr>
      <w:rFonts w:ascii="Arial" w:hAnsi="Arial"/>
      <w:sz w:val="22"/>
    </w:rPr>
  </w:style>
  <w:style w:type="paragraph" w:styleId="Header">
    <w:name w:val="header"/>
    <w:basedOn w:val="Normal"/>
    <w:link w:val="HeaderChar"/>
    <w:uiPriority w:val="99"/>
    <w:unhideWhenUsed/>
    <w:rsid w:val="001A6EFF"/>
    <w:pPr>
      <w:tabs>
        <w:tab w:val="center" w:pos="4680"/>
        <w:tab w:val="right" w:pos="9360"/>
      </w:tabs>
    </w:pPr>
  </w:style>
  <w:style w:type="character" w:customStyle="1" w:styleId="HeaderChar">
    <w:name w:val="Header Char"/>
    <w:basedOn w:val="DefaultParagraphFont"/>
    <w:link w:val="Header"/>
    <w:uiPriority w:val="99"/>
    <w:rsid w:val="001A6EFF"/>
    <w:rPr>
      <w:rFonts w:ascii="Arial Narrow" w:hAnsi="Arial Narrow" w:cs="Arial"/>
      <w:sz w:val="24"/>
      <w:szCs w:val="24"/>
    </w:rPr>
  </w:style>
  <w:style w:type="paragraph" w:styleId="Footer">
    <w:name w:val="footer"/>
    <w:basedOn w:val="Normal"/>
    <w:link w:val="FooterChar"/>
    <w:uiPriority w:val="99"/>
    <w:unhideWhenUsed/>
    <w:rsid w:val="001A6EFF"/>
    <w:pPr>
      <w:tabs>
        <w:tab w:val="center" w:pos="4680"/>
        <w:tab w:val="right" w:pos="9360"/>
      </w:tabs>
    </w:pPr>
  </w:style>
  <w:style w:type="character" w:customStyle="1" w:styleId="FooterChar">
    <w:name w:val="Footer Char"/>
    <w:basedOn w:val="DefaultParagraphFont"/>
    <w:link w:val="Footer"/>
    <w:uiPriority w:val="99"/>
    <w:rsid w:val="001A6EFF"/>
    <w:rPr>
      <w:rFonts w:ascii="Arial Narrow" w:hAnsi="Arial Narrow" w:cs="Arial"/>
      <w:sz w:val="24"/>
      <w:szCs w:val="24"/>
    </w:rPr>
  </w:style>
  <w:style w:type="character" w:customStyle="1" w:styleId="NormalWebChar">
    <w:name w:val="Normal (Web) Char"/>
    <w:link w:val="NormalWeb"/>
    <w:locked/>
    <w:rsid w:val="00D610C8"/>
    <w:rPr>
      <w:sz w:val="19"/>
      <w:szCs w:val="19"/>
    </w:rPr>
  </w:style>
  <w:style w:type="paragraph" w:styleId="NormalWeb">
    <w:name w:val="Normal (Web)"/>
    <w:basedOn w:val="Normal"/>
    <w:link w:val="NormalWebChar"/>
    <w:unhideWhenUsed/>
    <w:rsid w:val="00D610C8"/>
    <w:pPr>
      <w:spacing w:before="60" w:after="120" w:line="360" w:lineRule="atLeast"/>
    </w:pPr>
    <w:rPr>
      <w:rFonts w:ascii="Times New Roman" w:hAnsi="Times New Roman" w:cs="Times New Roman"/>
      <w:sz w:val="19"/>
      <w:szCs w:val="19"/>
    </w:rPr>
  </w:style>
  <w:style w:type="character" w:styleId="UnresolvedMention">
    <w:name w:val="Unresolved Mention"/>
    <w:basedOn w:val="DefaultParagraphFont"/>
    <w:uiPriority w:val="99"/>
    <w:semiHidden/>
    <w:unhideWhenUsed/>
    <w:rsid w:val="004F26E1"/>
    <w:rPr>
      <w:color w:val="605E5C"/>
      <w:shd w:val="clear" w:color="auto" w:fill="E1DFDD"/>
    </w:rPr>
  </w:style>
  <w:style w:type="character" w:styleId="FollowedHyperlink">
    <w:name w:val="FollowedHyperlink"/>
    <w:basedOn w:val="DefaultParagraphFont"/>
    <w:uiPriority w:val="99"/>
    <w:semiHidden/>
    <w:unhideWhenUsed/>
    <w:rsid w:val="004F26E1"/>
    <w:rPr>
      <w:color w:val="800080" w:themeColor="followedHyperlink"/>
      <w:u w:val="single"/>
    </w:rPr>
  </w:style>
  <w:style w:type="paragraph" w:styleId="Revision">
    <w:name w:val="Revision"/>
    <w:hidden/>
    <w:uiPriority w:val="99"/>
    <w:semiHidden/>
    <w:rsid w:val="004E2541"/>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tervalepartne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aremouth@watervalepartn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83FA02FEA7C9C44859507BFAC90AB4D" ma:contentTypeVersion="17" ma:contentTypeDescription="Create a new document." ma:contentTypeScope="" ma:versionID="3793bf27bc1c43ee2c6edcb0128308c0">
  <xsd:schema xmlns:xsd="http://www.w3.org/2001/XMLSchema" xmlns:xs="http://www.w3.org/2001/XMLSchema" xmlns:p="http://schemas.microsoft.com/office/2006/metadata/properties" xmlns:ns2="43ec79d6-680a-411f-842c-086b81da3428" xmlns:ns3="27007780-023c-498d-8df4-ab45b4850863" targetNamespace="http://schemas.microsoft.com/office/2006/metadata/properties" ma:root="true" ma:fieldsID="b3faf14219d935978d7e2b4380987c1d" ns2:_="" ns3:_="">
    <xsd:import namespace="43ec79d6-680a-411f-842c-086b81da3428"/>
    <xsd:import namespace="27007780-023c-498d-8df4-ab45b48508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c79d6-680a-411f-842c-086b81da34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e6db2b7-0977-4874-86ac-cedf37c02ad1}" ma:internalName="TaxCatchAll" ma:showField="CatchAllData" ma:web="43ec79d6-680a-411f-842c-086b81da34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7780-023c-498d-8df4-ab45b48508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04da7c-0596-4a03-9606-33359a8bbe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3ec79d6-680a-411f-842c-086b81da3428">J6XHT4HXQP2S-387000377-52785</_dlc_DocId>
    <_dlc_DocIdUrl xmlns="43ec79d6-680a-411f-842c-086b81da3428">
      <Url>https://watervalepartners.sharepoint.com/sites/share/_layouts/15/DocIdRedir.aspx?ID=J6XHT4HXQP2S-387000377-52785</Url>
      <Description>J6XHT4HXQP2S-387000377-52785</Description>
    </_dlc_DocIdUrl>
    <TaxCatchAll xmlns="43ec79d6-680a-411f-842c-086b81da3428" xsi:nil="true"/>
    <lcf76f155ced4ddcb4097134ff3c332f xmlns="27007780-023c-498d-8df4-ab45b48508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F74E6-4B88-4AC8-AD6F-CEC1FD12B32E}">
  <ds:schemaRefs>
    <ds:schemaRef ds:uri="http://schemas.microsoft.com/sharepoint/events"/>
  </ds:schemaRefs>
</ds:datastoreItem>
</file>

<file path=customXml/itemProps2.xml><?xml version="1.0" encoding="utf-8"?>
<ds:datastoreItem xmlns:ds="http://schemas.openxmlformats.org/officeDocument/2006/customXml" ds:itemID="{B585E32B-D6C6-40D5-9559-D3C41773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c79d6-680a-411f-842c-086b81da3428"/>
    <ds:schemaRef ds:uri="27007780-023c-498d-8df4-ab45b4850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70A82-7A31-43AB-BCEE-421AF1FA68E1}">
  <ds:schemaRefs>
    <ds:schemaRef ds:uri="http://schemas.microsoft.com/office/2006/metadata/properties"/>
    <ds:schemaRef ds:uri="http://schemas.microsoft.com/office/infopath/2007/PartnerControls"/>
    <ds:schemaRef ds:uri="43ec79d6-680a-411f-842c-086b81da3428"/>
    <ds:schemaRef ds:uri="27007780-023c-498d-8df4-ab45b4850863"/>
  </ds:schemaRefs>
</ds:datastoreItem>
</file>

<file path=customXml/itemProps4.xml><?xml version="1.0" encoding="utf-8"?>
<ds:datastoreItem xmlns:ds="http://schemas.openxmlformats.org/officeDocument/2006/customXml" ds:itemID="{8590C116-41A2-42BF-BC44-F0554A8C4BD6}">
  <ds:schemaRefs>
    <ds:schemaRef ds:uri="http://schemas.microsoft.com/sharepoint/v3/contenttype/forms"/>
  </ds:schemaRefs>
</ds:datastoreItem>
</file>

<file path=customXml/itemProps5.xml><?xml version="1.0" encoding="utf-8"?>
<ds:datastoreItem xmlns:ds="http://schemas.openxmlformats.org/officeDocument/2006/customXml" ds:itemID="{F87B3213-0893-42D1-84BB-6AED308E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#1 – 7/26/06</vt:lpstr>
    </vt:vector>
  </TitlesOfParts>
  <Company>Liggett-Stashower</Company>
  <LinksUpToDate>false</LinksUpToDate>
  <CharactersWithSpaces>3142</CharactersWithSpaces>
  <SharedDoc>false</SharedDoc>
  <HLinks>
    <vt:vector size="6" baseType="variant">
      <vt:variant>
        <vt:i4>5177431</vt:i4>
      </vt:variant>
      <vt:variant>
        <vt:i4>0</vt:i4>
      </vt:variant>
      <vt:variant>
        <vt:i4>0</vt:i4>
      </vt:variant>
      <vt:variant>
        <vt:i4>5</vt:i4>
      </vt:variant>
      <vt:variant>
        <vt:lpwstr>http://www.linsalatacapital.com/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 7/26/06</dc:title>
  <dc:creator>Nylanderm</dc:creator>
  <cp:lastModifiedBy>Mike Faremouth</cp:lastModifiedBy>
  <cp:revision>3</cp:revision>
  <cp:lastPrinted>2023-07-28T19:16:00Z</cp:lastPrinted>
  <dcterms:created xsi:type="dcterms:W3CDTF">2023-08-02T14:40:00Z</dcterms:created>
  <dcterms:modified xsi:type="dcterms:W3CDTF">2024-05-13T15:23:00Z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0x010100E83FA02FEA7C9C44859507BFAC90AB4D</vt:lpwstr>
  </property>
  <property fmtid="{D5CDD505-2E9C-101B-9397-08002B2CF9AE}" pid="3" name="_dlc_DocIdItemGuid">
    <vt:lpwstr>48cd2eab-ef93-4a52-b7e2-e8d463dacb58</vt:lpwstr>
  </property>
  <property fmtid="{D5CDD505-2E9C-101B-9397-08002B2CF9AE}" pid="4" name="MediaServiceImageTags">
    <vt:lpwstr/>
  </property>
</Properties>
</file>